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1EB" w:rsidRPr="004561EB" w:rsidRDefault="004561EB" w:rsidP="004561EB">
      <w:pPr>
        <w:pStyle w:val="NoSpacing"/>
        <w:jc w:val="center"/>
        <w:rPr>
          <w:rFonts w:ascii="Times New Roman" w:hAnsi="Times New Roman" w:cs="Times New Roman"/>
          <w:sz w:val="28"/>
          <w:szCs w:val="28"/>
        </w:rPr>
      </w:pPr>
      <w:r w:rsidRPr="004561EB">
        <w:rPr>
          <w:rFonts w:ascii="Times New Roman" w:hAnsi="Times New Roman" w:cs="Times New Roman"/>
          <w:sz w:val="28"/>
          <w:szCs w:val="28"/>
          <w:u w:val="single"/>
        </w:rPr>
        <w:t>A Raisin in the Sun</w:t>
      </w:r>
      <w:r w:rsidRPr="004561EB">
        <w:rPr>
          <w:rFonts w:ascii="Times New Roman" w:hAnsi="Times New Roman" w:cs="Times New Roman"/>
          <w:sz w:val="28"/>
          <w:szCs w:val="28"/>
        </w:rPr>
        <w:t xml:space="preserve"> Quote Analysis </w:t>
      </w:r>
      <w:r w:rsidRPr="004561EB">
        <w:rPr>
          <w:rFonts w:ascii="Times New Roman" w:hAnsi="Times New Roman" w:cs="Times New Roman"/>
          <w:sz w:val="28"/>
          <w:szCs w:val="28"/>
        </w:rPr>
        <w:t>Act 2</w:t>
      </w:r>
    </w:p>
    <w:p w:rsidR="004561EB" w:rsidRDefault="004561EB" w:rsidP="004561EB">
      <w:pPr>
        <w:pStyle w:val="NoSpacing"/>
        <w:rPr>
          <w:rFonts w:ascii="Times New Roman" w:hAnsi="Times New Roman" w:cs="Times New Roman"/>
          <w:sz w:val="24"/>
          <w:szCs w:val="24"/>
        </w:rPr>
      </w:pPr>
    </w:p>
    <w:p w:rsidR="004561EB" w:rsidRDefault="004561EB" w:rsidP="004561EB">
      <w:pPr>
        <w:pStyle w:val="NoSpacing"/>
        <w:rPr>
          <w:rFonts w:ascii="Times New Roman" w:hAnsi="Times New Roman" w:cs="Times New Roman"/>
          <w:sz w:val="24"/>
          <w:szCs w:val="24"/>
        </w:rPr>
      </w:pPr>
      <w:r w:rsidRPr="004561EB">
        <w:rPr>
          <w:rFonts w:ascii="Times New Roman" w:hAnsi="Times New Roman" w:cs="Times New Roman"/>
          <w:b/>
          <w:sz w:val="24"/>
          <w:szCs w:val="24"/>
        </w:rPr>
        <w:t>Step 1:</w:t>
      </w:r>
      <w:r>
        <w:rPr>
          <w:rFonts w:ascii="Times New Roman" w:hAnsi="Times New Roman" w:cs="Times New Roman"/>
          <w:sz w:val="24"/>
          <w:szCs w:val="24"/>
        </w:rPr>
        <w:t xml:space="preserve"> identify the speaker and audience of each quote below</w:t>
      </w:r>
    </w:p>
    <w:p w:rsidR="004561EB" w:rsidRDefault="004561EB" w:rsidP="004561EB">
      <w:pPr>
        <w:pStyle w:val="NoSpacing"/>
        <w:rPr>
          <w:rFonts w:ascii="Times New Roman" w:hAnsi="Times New Roman" w:cs="Times New Roman"/>
          <w:sz w:val="24"/>
          <w:szCs w:val="24"/>
        </w:rPr>
      </w:pPr>
      <w:r w:rsidRPr="004561EB">
        <w:rPr>
          <w:rFonts w:ascii="Times New Roman" w:hAnsi="Times New Roman" w:cs="Times New Roman"/>
          <w:b/>
          <w:sz w:val="24"/>
          <w:szCs w:val="24"/>
        </w:rPr>
        <w:t>Step 2</w:t>
      </w:r>
      <w:r>
        <w:rPr>
          <w:rFonts w:ascii="Times New Roman" w:hAnsi="Times New Roman" w:cs="Times New Roman"/>
          <w:sz w:val="24"/>
          <w:szCs w:val="24"/>
        </w:rPr>
        <w:t>: integrate the quote into a sentence.</w:t>
      </w:r>
    </w:p>
    <w:p w:rsidR="004561EB" w:rsidRDefault="004561EB" w:rsidP="004561EB">
      <w:pPr>
        <w:pStyle w:val="NoSpacing"/>
        <w:rPr>
          <w:rFonts w:ascii="Times New Roman" w:hAnsi="Times New Roman" w:cs="Times New Roman"/>
          <w:sz w:val="24"/>
          <w:szCs w:val="24"/>
        </w:rPr>
      </w:pPr>
      <w:r w:rsidRPr="004561EB">
        <w:rPr>
          <w:rFonts w:ascii="Times New Roman" w:hAnsi="Times New Roman" w:cs="Times New Roman"/>
          <w:b/>
          <w:sz w:val="24"/>
          <w:szCs w:val="24"/>
        </w:rPr>
        <w:t>Step 3</w:t>
      </w:r>
      <w:r>
        <w:rPr>
          <w:rFonts w:ascii="Times New Roman" w:hAnsi="Times New Roman" w:cs="Times New Roman"/>
          <w:sz w:val="24"/>
          <w:szCs w:val="24"/>
        </w:rPr>
        <w:t>: write 1-2 sentences of commentary, focusing on character development or theme (</w:t>
      </w:r>
      <w:r w:rsidRPr="00595946">
        <w:rPr>
          <w:rFonts w:ascii="Times New Roman" w:hAnsi="Times New Roman" w:cs="Times New Roman"/>
          <w:sz w:val="24"/>
          <w:szCs w:val="24"/>
        </w:rPr>
        <w:t>Money, Dreams, Family, Culture, Identity, Gender Roles</w:t>
      </w:r>
      <w:r>
        <w:rPr>
          <w:rFonts w:ascii="Times New Roman" w:hAnsi="Times New Roman" w:cs="Times New Roman"/>
          <w:sz w:val="24"/>
          <w:szCs w:val="24"/>
        </w:rPr>
        <w:t>)</w:t>
      </w:r>
    </w:p>
    <w:p w:rsidR="004561EB" w:rsidRDefault="004561EB" w:rsidP="004561EB">
      <w:pPr>
        <w:pStyle w:val="NoSpacing"/>
        <w:rPr>
          <w:rFonts w:ascii="Times New Roman" w:hAnsi="Times New Roman" w:cs="Times New Roman"/>
          <w:sz w:val="24"/>
          <w:szCs w:val="24"/>
        </w:rPr>
      </w:pPr>
      <w:r w:rsidRPr="004561EB">
        <w:rPr>
          <w:rFonts w:ascii="Times New Roman" w:hAnsi="Times New Roman" w:cs="Times New Roman"/>
          <w:b/>
          <w:sz w:val="24"/>
          <w:szCs w:val="24"/>
        </w:rPr>
        <w:t>Step 4:</w:t>
      </w:r>
      <w:r>
        <w:rPr>
          <w:rFonts w:ascii="Times New Roman" w:hAnsi="Times New Roman" w:cs="Times New Roman"/>
          <w:sz w:val="24"/>
          <w:szCs w:val="24"/>
        </w:rPr>
        <w:t xml:space="preserve"> Check to make sure each quote is formatted according to MLA standards, with correct citations and punctuation.</w:t>
      </w:r>
    </w:p>
    <w:p w:rsidR="004561EB" w:rsidRPr="00595946" w:rsidRDefault="004561EB" w:rsidP="004561EB">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4561EB" w:rsidRDefault="004561EB" w:rsidP="004561EB">
      <w:pPr>
        <w:pStyle w:val="NoSpacing"/>
        <w:rPr>
          <w:rFonts w:ascii="Times New Roman" w:hAnsi="Times New Roman" w:cs="Times New Roman"/>
          <w:sz w:val="24"/>
          <w:szCs w:val="24"/>
        </w:rPr>
      </w:pPr>
      <w:r w:rsidRPr="004561EB">
        <w:rPr>
          <w:rFonts w:ascii="Times New Roman" w:hAnsi="Times New Roman" w:cs="Times New Roman"/>
          <w:b/>
          <w:sz w:val="24"/>
          <w:szCs w:val="24"/>
        </w:rPr>
        <w:t>Quote lead-ins to choose from</w:t>
      </w:r>
      <w:r>
        <w:rPr>
          <w:rFonts w:ascii="Times New Roman" w:hAnsi="Times New Roman" w:cs="Times New Roman"/>
          <w:sz w:val="24"/>
          <w:szCs w:val="24"/>
        </w:rPr>
        <w:t xml:space="preserve">: </w:t>
      </w:r>
    </w:p>
    <w:p w:rsidR="004561EB" w:rsidRDefault="004561EB" w:rsidP="004561E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[Character] discusses ________ with [other character]: “quote” (Hansberry ##). </w:t>
      </w:r>
    </w:p>
    <w:p w:rsidR="004561EB" w:rsidRDefault="004561EB" w:rsidP="004561EB">
      <w:pPr>
        <w:pStyle w:val="NoSpacing"/>
        <w:numPr>
          <w:ilvl w:val="0"/>
          <w:numId w:val="1"/>
        </w:numPr>
        <w:rPr>
          <w:rFonts w:ascii="Times New Roman" w:hAnsi="Times New Roman" w:cs="Times New Roman"/>
          <w:sz w:val="24"/>
          <w:szCs w:val="24"/>
        </w:rPr>
      </w:pPr>
      <w:proofErr w:type="gramStart"/>
      <w:r>
        <w:rPr>
          <w:rFonts w:ascii="Times New Roman" w:hAnsi="Times New Roman" w:cs="Times New Roman"/>
          <w:sz w:val="24"/>
          <w:szCs w:val="24"/>
        </w:rPr>
        <w:t>When  [</w:t>
      </w:r>
      <w:proofErr w:type="gramEnd"/>
      <w:r>
        <w:rPr>
          <w:rFonts w:ascii="Times New Roman" w:hAnsi="Times New Roman" w:cs="Times New Roman"/>
          <w:sz w:val="24"/>
          <w:szCs w:val="24"/>
        </w:rPr>
        <w:t>character] argues with [other character], he claims, “quote” (Hansberry ##).</w:t>
      </w:r>
    </w:p>
    <w:p w:rsidR="004561EB" w:rsidRDefault="004561EB" w:rsidP="004561E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After __________, [character] says to [other character], “quote,” (Hansberry ##).</w:t>
      </w:r>
    </w:p>
    <w:p w:rsidR="004561EB" w:rsidRDefault="004561EB" w:rsidP="004561E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Please be sure to use other verbs besides “says”</w:t>
      </w:r>
    </w:p>
    <w:p w:rsidR="004561EB" w:rsidRDefault="004561EB" w:rsidP="004561E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[Character] and [character] </w:t>
      </w:r>
      <w:r w:rsidRPr="002D0858">
        <w:rPr>
          <w:rFonts w:ascii="Times New Roman" w:hAnsi="Times New Roman" w:cs="Times New Roman"/>
          <w:sz w:val="24"/>
          <w:szCs w:val="24"/>
          <w:u w:val="single"/>
        </w:rPr>
        <w:t>discuss, argue, reveal, reflect</w:t>
      </w:r>
      <w:r>
        <w:rPr>
          <w:rFonts w:ascii="Times New Roman" w:hAnsi="Times New Roman" w:cs="Times New Roman"/>
          <w:sz w:val="24"/>
          <w:szCs w:val="24"/>
        </w:rPr>
        <w:t xml:space="preserve"> that, “quote” (Hansberry ##). </w:t>
      </w:r>
    </w:p>
    <w:p w:rsidR="004561EB" w:rsidRPr="00595946" w:rsidRDefault="004561EB" w:rsidP="004561EB">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561EB" w:rsidRPr="00595946" w:rsidRDefault="004561EB" w:rsidP="004561EB">
      <w:pPr>
        <w:pStyle w:val="NoSpacing"/>
        <w:rPr>
          <w:rFonts w:ascii="Times New Roman" w:hAnsi="Times New Roman" w:cs="Times New Roman"/>
          <w:sz w:val="24"/>
          <w:szCs w:val="24"/>
        </w:rPr>
      </w:pPr>
      <w:r w:rsidRPr="004561EB">
        <w:rPr>
          <w:rFonts w:ascii="Times New Roman" w:hAnsi="Times New Roman" w:cs="Times New Roman"/>
          <w:b/>
          <w:sz w:val="24"/>
          <w:szCs w:val="24"/>
        </w:rPr>
        <w:t>Example</w:t>
      </w:r>
      <w:r w:rsidRPr="00595946">
        <w:rPr>
          <w:rFonts w:ascii="Times New Roman" w:hAnsi="Times New Roman" w:cs="Times New Roman"/>
          <w:sz w:val="24"/>
          <w:szCs w:val="24"/>
        </w:rPr>
        <w:t xml:space="preserve">: </w:t>
      </w:r>
    </w:p>
    <w:p w:rsidR="004561EB" w:rsidRDefault="004561EB" w:rsidP="004561EB">
      <w:pPr>
        <w:pStyle w:val="NoSpacing"/>
        <w:rPr>
          <w:rFonts w:ascii="Times New Roman" w:hAnsi="Times New Roman" w:cs="Times New Roman"/>
          <w:sz w:val="24"/>
          <w:szCs w:val="24"/>
        </w:rPr>
      </w:pPr>
    </w:p>
    <w:p w:rsidR="004561EB" w:rsidRDefault="004561EB" w:rsidP="004561EB">
      <w:pPr>
        <w:pStyle w:val="NoSpacing"/>
        <w:rPr>
          <w:rFonts w:ascii="Times New Roman" w:hAnsi="Times New Roman" w:cs="Times New Roman"/>
          <w:sz w:val="24"/>
          <w:szCs w:val="24"/>
        </w:rPr>
      </w:pPr>
      <w:r w:rsidRPr="004561EB">
        <w:rPr>
          <w:rFonts w:ascii="Times New Roman" w:hAnsi="Times New Roman" w:cs="Times New Roman"/>
          <w:b/>
          <w:sz w:val="24"/>
          <w:szCs w:val="24"/>
        </w:rPr>
        <w:t>Quote</w:t>
      </w:r>
      <w:r w:rsidRPr="00595946">
        <w:rPr>
          <w:rFonts w:ascii="Times New Roman" w:hAnsi="Times New Roman" w:cs="Times New Roman"/>
          <w:sz w:val="24"/>
          <w:szCs w:val="24"/>
        </w:rPr>
        <w:t>: “</w:t>
      </w:r>
      <w:r w:rsidRPr="00595946">
        <w:rPr>
          <w:rFonts w:ascii="Times New Roman" w:hAnsi="Times New Roman" w:cs="Times New Roman"/>
          <w:i/>
          <w:sz w:val="24"/>
          <w:szCs w:val="24"/>
        </w:rPr>
        <w:t>The sole natural light the family may enjoy in the course of a day is only that which fights its way through this little window</w:t>
      </w:r>
      <w:r w:rsidRPr="00595946">
        <w:rPr>
          <w:rFonts w:ascii="Times New Roman" w:hAnsi="Times New Roman" w:cs="Times New Roman"/>
          <w:sz w:val="24"/>
          <w:szCs w:val="24"/>
        </w:rPr>
        <w:t>” (Hansberry 24).</w:t>
      </w:r>
    </w:p>
    <w:p w:rsidR="004561EB" w:rsidRPr="00595946" w:rsidRDefault="004561EB" w:rsidP="004561EB">
      <w:pPr>
        <w:pStyle w:val="NoSpacing"/>
        <w:rPr>
          <w:rFonts w:ascii="Times New Roman" w:hAnsi="Times New Roman" w:cs="Times New Roman"/>
          <w:sz w:val="24"/>
          <w:szCs w:val="24"/>
        </w:rPr>
      </w:pPr>
    </w:p>
    <w:p w:rsidR="004561EB" w:rsidRDefault="004561EB" w:rsidP="004561EB">
      <w:pPr>
        <w:pStyle w:val="NoSpacing"/>
        <w:rPr>
          <w:rFonts w:ascii="Times New Roman" w:hAnsi="Times New Roman" w:cs="Times New Roman"/>
          <w:sz w:val="24"/>
          <w:szCs w:val="24"/>
        </w:rPr>
      </w:pPr>
      <w:r w:rsidRPr="004561EB">
        <w:rPr>
          <w:rFonts w:ascii="Times New Roman" w:hAnsi="Times New Roman" w:cs="Times New Roman"/>
          <w:sz w:val="24"/>
          <w:szCs w:val="24"/>
        </w:rPr>
        <w:t>The play begins with stage directions that describe the apartment, “</w:t>
      </w:r>
      <w:r w:rsidRPr="004561EB">
        <w:rPr>
          <w:rFonts w:ascii="Times New Roman" w:hAnsi="Times New Roman" w:cs="Times New Roman"/>
          <w:i/>
          <w:sz w:val="24"/>
          <w:szCs w:val="24"/>
        </w:rPr>
        <w:t>The sole natural light the family may enjoy in the course of a day is only that which fights its way through this little window</w:t>
      </w:r>
      <w:r w:rsidRPr="004561EB">
        <w:rPr>
          <w:rFonts w:ascii="Times New Roman" w:hAnsi="Times New Roman" w:cs="Times New Roman"/>
          <w:sz w:val="24"/>
          <w:szCs w:val="24"/>
        </w:rPr>
        <w:t>” (Hansberry 24). The light acts as a symbol for the family’s hope and dreams. Just as there is very little light that enters the apartment and has to “fight” its way in, the Younger family has had very little opportunity</w:t>
      </w:r>
      <w:r>
        <w:rPr>
          <w:rFonts w:ascii="Times New Roman" w:hAnsi="Times New Roman" w:cs="Times New Roman"/>
          <w:sz w:val="24"/>
          <w:szCs w:val="24"/>
        </w:rPr>
        <w:t xml:space="preserve"> to live their hopes and dreams. </w:t>
      </w:r>
    </w:p>
    <w:p w:rsidR="004561EB" w:rsidRPr="00595946" w:rsidRDefault="004561EB" w:rsidP="004561EB">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4561EB" w:rsidRPr="00595946" w:rsidRDefault="004561EB" w:rsidP="004561EB">
      <w:pPr>
        <w:pStyle w:val="NoSpacing"/>
        <w:rPr>
          <w:rFonts w:ascii="Times New Roman" w:hAnsi="Times New Roman" w:cs="Times New Roman"/>
          <w:sz w:val="24"/>
          <w:szCs w:val="24"/>
        </w:rPr>
      </w:pPr>
      <w:r w:rsidRPr="00595946">
        <w:rPr>
          <w:rFonts w:ascii="Times New Roman" w:hAnsi="Times New Roman" w:cs="Times New Roman"/>
          <w:b/>
          <w:sz w:val="24"/>
          <w:szCs w:val="24"/>
        </w:rPr>
        <w:t>Act II,</w:t>
      </w:r>
      <w:r w:rsidRPr="00595946">
        <w:rPr>
          <w:rFonts w:ascii="Times New Roman" w:hAnsi="Times New Roman" w:cs="Times New Roman"/>
          <w:sz w:val="24"/>
          <w:szCs w:val="24"/>
        </w:rPr>
        <w:t xml:space="preserve"> </w:t>
      </w:r>
      <w:proofErr w:type="spellStart"/>
      <w:r w:rsidRPr="00595946">
        <w:rPr>
          <w:rFonts w:ascii="Times New Roman" w:hAnsi="Times New Roman" w:cs="Times New Roman"/>
          <w:sz w:val="24"/>
          <w:szCs w:val="24"/>
        </w:rPr>
        <w:t>i</w:t>
      </w:r>
      <w:proofErr w:type="spellEnd"/>
    </w:p>
    <w:p w:rsidR="004561EB" w:rsidRPr="00595946" w:rsidRDefault="004561EB" w:rsidP="004561EB">
      <w:pPr>
        <w:pStyle w:val="NoSpacing"/>
        <w:rPr>
          <w:rFonts w:ascii="Times New Roman" w:hAnsi="Times New Roman" w:cs="Times New Roman"/>
          <w:sz w:val="24"/>
          <w:szCs w:val="24"/>
        </w:rPr>
      </w:pPr>
      <w:r>
        <w:rPr>
          <w:rFonts w:ascii="Times New Roman" w:hAnsi="Times New Roman" w:cs="Times New Roman"/>
          <w:sz w:val="24"/>
          <w:szCs w:val="24"/>
        </w:rPr>
        <w:t>1</w:t>
      </w:r>
      <w:r w:rsidRPr="00595946">
        <w:rPr>
          <w:rFonts w:ascii="Times New Roman" w:hAnsi="Times New Roman" w:cs="Times New Roman"/>
          <w:sz w:val="24"/>
          <w:szCs w:val="24"/>
        </w:rPr>
        <w:t xml:space="preserve">. “Bitter? Man, I’m a volcano. Bitter? Here I am a giant—surrounded by ants! Ants who can’t even understand what it is the giant is talking about” (85). </w:t>
      </w:r>
    </w:p>
    <w:p w:rsidR="004561EB" w:rsidRPr="00595946" w:rsidRDefault="004561EB" w:rsidP="004561EB">
      <w:pPr>
        <w:pStyle w:val="NoSpacing"/>
        <w:rPr>
          <w:rFonts w:ascii="Times New Roman" w:hAnsi="Times New Roman" w:cs="Times New Roman"/>
          <w:sz w:val="24"/>
          <w:szCs w:val="24"/>
        </w:rPr>
      </w:pPr>
      <w:r>
        <w:rPr>
          <w:rFonts w:ascii="Times New Roman" w:hAnsi="Times New Roman" w:cs="Times New Roman"/>
          <w:sz w:val="24"/>
          <w:szCs w:val="24"/>
        </w:rPr>
        <w:t>2</w:t>
      </w:r>
      <w:r w:rsidRPr="00595946">
        <w:rPr>
          <w:rFonts w:ascii="Times New Roman" w:hAnsi="Times New Roman" w:cs="Times New Roman"/>
          <w:sz w:val="24"/>
          <w:szCs w:val="24"/>
        </w:rPr>
        <w:t>. “Is there—is there a whole lot of sunlight?” (94)</w:t>
      </w:r>
    </w:p>
    <w:p w:rsidR="004561EB" w:rsidRDefault="004561EB" w:rsidP="004561EB">
      <w:pPr>
        <w:pStyle w:val="NoSpacing"/>
        <w:rPr>
          <w:rFonts w:ascii="Times New Roman" w:hAnsi="Times New Roman" w:cs="Times New Roman"/>
          <w:sz w:val="24"/>
          <w:szCs w:val="24"/>
        </w:rPr>
      </w:pPr>
      <w:bookmarkStart w:id="0" w:name="_GoBack"/>
      <w:bookmarkEnd w:id="0"/>
    </w:p>
    <w:p w:rsidR="004561EB" w:rsidRPr="00595946" w:rsidRDefault="004561EB" w:rsidP="004561EB">
      <w:pPr>
        <w:pStyle w:val="NoSpacing"/>
        <w:rPr>
          <w:rFonts w:ascii="Times New Roman" w:hAnsi="Times New Roman" w:cs="Times New Roman"/>
          <w:sz w:val="24"/>
          <w:szCs w:val="24"/>
        </w:rPr>
      </w:pPr>
    </w:p>
    <w:p w:rsidR="004561EB" w:rsidRPr="00595946" w:rsidRDefault="004561EB" w:rsidP="004561EB">
      <w:pPr>
        <w:pStyle w:val="NoSpacing"/>
        <w:rPr>
          <w:rFonts w:ascii="Times New Roman" w:hAnsi="Times New Roman" w:cs="Times New Roman"/>
          <w:sz w:val="24"/>
          <w:szCs w:val="24"/>
        </w:rPr>
      </w:pPr>
      <w:r w:rsidRPr="000B274A">
        <w:rPr>
          <w:rFonts w:ascii="Times New Roman" w:hAnsi="Times New Roman" w:cs="Times New Roman"/>
          <w:b/>
          <w:sz w:val="24"/>
          <w:szCs w:val="24"/>
        </w:rPr>
        <w:t>Act II, ii</w:t>
      </w:r>
      <w:r w:rsidRPr="00595946">
        <w:rPr>
          <w:rFonts w:ascii="Times New Roman" w:hAnsi="Times New Roman" w:cs="Times New Roman"/>
          <w:sz w:val="24"/>
          <w:szCs w:val="24"/>
        </w:rPr>
        <w:br/>
      </w:r>
      <w:r>
        <w:rPr>
          <w:rFonts w:ascii="Times New Roman" w:hAnsi="Times New Roman" w:cs="Times New Roman"/>
          <w:sz w:val="24"/>
          <w:szCs w:val="24"/>
        </w:rPr>
        <w:t>1</w:t>
      </w:r>
      <w:r w:rsidRPr="00595946">
        <w:rPr>
          <w:rFonts w:ascii="Times New Roman" w:hAnsi="Times New Roman" w:cs="Times New Roman"/>
          <w:sz w:val="24"/>
          <w:szCs w:val="24"/>
        </w:rPr>
        <w:t>. “Well—I guess you better not waste your time with no fools” (98).</w:t>
      </w:r>
    </w:p>
    <w:p w:rsidR="004561EB" w:rsidRPr="00595946" w:rsidRDefault="004561EB" w:rsidP="004561EB">
      <w:pPr>
        <w:pStyle w:val="NoSpacing"/>
        <w:rPr>
          <w:rFonts w:ascii="Times New Roman" w:hAnsi="Times New Roman" w:cs="Times New Roman"/>
          <w:sz w:val="24"/>
          <w:szCs w:val="24"/>
        </w:rPr>
      </w:pPr>
      <w:r>
        <w:rPr>
          <w:rFonts w:ascii="Times New Roman" w:hAnsi="Times New Roman" w:cs="Times New Roman"/>
          <w:sz w:val="24"/>
          <w:szCs w:val="24"/>
        </w:rPr>
        <w:t>2</w:t>
      </w:r>
      <w:r w:rsidRPr="00595946">
        <w:rPr>
          <w:rFonts w:ascii="Times New Roman" w:hAnsi="Times New Roman" w:cs="Times New Roman"/>
          <w:sz w:val="24"/>
          <w:szCs w:val="24"/>
        </w:rPr>
        <w:t xml:space="preserve">. “You mean you </w:t>
      </w:r>
      <w:proofErr w:type="spellStart"/>
      <w:r w:rsidRPr="00595946">
        <w:rPr>
          <w:rFonts w:ascii="Times New Roman" w:hAnsi="Times New Roman" w:cs="Times New Roman"/>
          <w:sz w:val="24"/>
          <w:szCs w:val="24"/>
        </w:rPr>
        <w:t>ain’t</w:t>
      </w:r>
      <w:proofErr w:type="spellEnd"/>
      <w:r w:rsidRPr="00595946">
        <w:rPr>
          <w:rFonts w:ascii="Times New Roman" w:hAnsi="Times New Roman" w:cs="Times New Roman"/>
          <w:sz w:val="24"/>
          <w:szCs w:val="24"/>
        </w:rPr>
        <w:t xml:space="preserve"> read ‘bout them colored people that was bombed out their place out there?” (100). </w:t>
      </w:r>
    </w:p>
    <w:p w:rsidR="004561EB" w:rsidRPr="00595946" w:rsidRDefault="004561EB" w:rsidP="004561EB">
      <w:pPr>
        <w:pStyle w:val="NoSpacing"/>
        <w:rPr>
          <w:rFonts w:ascii="Times New Roman" w:hAnsi="Times New Roman" w:cs="Times New Roman"/>
          <w:sz w:val="24"/>
          <w:szCs w:val="24"/>
        </w:rPr>
      </w:pPr>
    </w:p>
    <w:p w:rsidR="004561EB" w:rsidRPr="000B274A" w:rsidRDefault="004561EB" w:rsidP="004561EB">
      <w:pPr>
        <w:pStyle w:val="NoSpacing"/>
        <w:rPr>
          <w:rFonts w:ascii="Times New Roman" w:hAnsi="Times New Roman" w:cs="Times New Roman"/>
          <w:b/>
          <w:sz w:val="24"/>
          <w:szCs w:val="24"/>
        </w:rPr>
      </w:pPr>
      <w:r w:rsidRPr="000B274A">
        <w:rPr>
          <w:rFonts w:ascii="Times New Roman" w:hAnsi="Times New Roman" w:cs="Times New Roman"/>
          <w:b/>
          <w:sz w:val="24"/>
          <w:szCs w:val="24"/>
        </w:rPr>
        <w:t>Act II, iii</w:t>
      </w:r>
    </w:p>
    <w:p w:rsidR="004561EB" w:rsidRPr="00595946" w:rsidRDefault="004561EB" w:rsidP="004561EB">
      <w:pPr>
        <w:pStyle w:val="NoSpacing"/>
        <w:rPr>
          <w:rFonts w:ascii="Times New Roman" w:hAnsi="Times New Roman" w:cs="Times New Roman"/>
          <w:sz w:val="24"/>
          <w:szCs w:val="24"/>
        </w:rPr>
      </w:pPr>
      <w:r w:rsidRPr="00595946">
        <w:rPr>
          <w:rFonts w:ascii="Times New Roman" w:hAnsi="Times New Roman" w:cs="Times New Roman"/>
          <w:sz w:val="24"/>
          <w:szCs w:val="24"/>
        </w:rPr>
        <w:t xml:space="preserve">1. “the overwhelming majority of our people out there feel that people get along better, take more of a common interest in the life of the community, when they share a common background. I want you to believe me when I tell you that race prejudice simply doesn’t enter into it. . . . </w:t>
      </w:r>
      <w:proofErr w:type="gramStart"/>
      <w:r w:rsidRPr="00595946">
        <w:rPr>
          <w:rFonts w:ascii="Times New Roman" w:hAnsi="Times New Roman" w:cs="Times New Roman"/>
          <w:sz w:val="24"/>
          <w:szCs w:val="24"/>
        </w:rPr>
        <w:t>our</w:t>
      </w:r>
      <w:proofErr w:type="gramEnd"/>
      <w:r w:rsidRPr="00595946">
        <w:rPr>
          <w:rFonts w:ascii="Times New Roman" w:hAnsi="Times New Roman" w:cs="Times New Roman"/>
          <w:sz w:val="24"/>
          <w:szCs w:val="24"/>
        </w:rPr>
        <w:t xml:space="preserve"> Negro families are happier when they live in their </w:t>
      </w:r>
      <w:r w:rsidRPr="00595946">
        <w:rPr>
          <w:rFonts w:ascii="Times New Roman" w:hAnsi="Times New Roman" w:cs="Times New Roman"/>
          <w:i/>
          <w:sz w:val="24"/>
          <w:szCs w:val="24"/>
        </w:rPr>
        <w:t>own</w:t>
      </w:r>
      <w:r w:rsidRPr="00595946">
        <w:rPr>
          <w:rFonts w:ascii="Times New Roman" w:hAnsi="Times New Roman" w:cs="Times New Roman"/>
          <w:sz w:val="24"/>
          <w:szCs w:val="24"/>
        </w:rPr>
        <w:t xml:space="preserve"> communities” (117-118). </w:t>
      </w:r>
    </w:p>
    <w:p w:rsidR="004561EB" w:rsidRPr="00595946" w:rsidRDefault="004561EB" w:rsidP="004561EB">
      <w:pPr>
        <w:pStyle w:val="NoSpacing"/>
        <w:rPr>
          <w:rFonts w:ascii="Times New Roman" w:hAnsi="Times New Roman" w:cs="Times New Roman"/>
          <w:sz w:val="24"/>
          <w:szCs w:val="24"/>
        </w:rPr>
      </w:pPr>
      <w:r w:rsidRPr="00595946">
        <w:rPr>
          <w:rFonts w:ascii="Times New Roman" w:hAnsi="Times New Roman" w:cs="Times New Roman"/>
          <w:sz w:val="24"/>
          <w:szCs w:val="24"/>
        </w:rPr>
        <w:t>2. “THAT MONEY WAS MADE OUT OF MY FATHER’S FLESH—” (128).</w:t>
      </w:r>
    </w:p>
    <w:p w:rsidR="00A66EB7" w:rsidRDefault="00A66EB7"/>
    <w:sectPr w:rsidR="00A66E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DA3EB2"/>
    <w:multiLevelType w:val="hybridMultilevel"/>
    <w:tmpl w:val="C004F6A0"/>
    <w:lvl w:ilvl="0" w:tplc="8D1851A6">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1EB"/>
    <w:rsid w:val="004561EB"/>
    <w:rsid w:val="00A66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D0C55D-5B0A-408E-BAF2-D5B498A43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61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LUHSD</Company>
  <LinksUpToDate>false</LinksUpToDate>
  <CharactersWithSpaces>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 Boccio</dc:creator>
  <cp:keywords/>
  <dc:description/>
  <cp:lastModifiedBy>Amina Boccio</cp:lastModifiedBy>
  <cp:revision>1</cp:revision>
  <dcterms:created xsi:type="dcterms:W3CDTF">2017-11-14T16:56:00Z</dcterms:created>
  <dcterms:modified xsi:type="dcterms:W3CDTF">2017-11-14T17:01:00Z</dcterms:modified>
</cp:coreProperties>
</file>